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51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3525"/>
        <w:gridCol w:w="2134"/>
        <w:gridCol w:w="31"/>
        <w:gridCol w:w="1559"/>
        <w:gridCol w:w="1980"/>
      </w:tblGrid>
      <w:tr w:rsidR="003B248E" w:rsidRPr="003B248E" w:rsidTr="00353D78">
        <w:trPr>
          <w:trHeight w:hRule="exact" w:val="128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left="22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bCs/>
                <w:sz w:val="18"/>
                <w:szCs w:val="18"/>
              </w:rPr>
              <w:t>N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B248E">
              <w:rPr>
                <w:rFonts w:asciiTheme="minorHAnsi" w:hAnsiTheme="minorHAnsi" w:cstheme="minorHAnsi"/>
                <w:sz w:val="22"/>
                <w:szCs w:val="22"/>
              </w:rPr>
              <w:t>Requisiti di ammissione: Come riportato nell’avviso di selezione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left="241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bCs/>
                <w:sz w:val="18"/>
                <w:szCs w:val="18"/>
              </w:rPr>
              <w:t>MAX PUNTI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left="133" w:right="10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left="133" w:right="10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16"/>
                <w:szCs w:val="16"/>
              </w:rPr>
              <w:t>n. riferimento del curriculum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left="133" w:right="10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rPr>
                <w:rFonts w:ascii="Calibri" w:hAnsi="Calibri" w:cs="Calibri"/>
                <w:bCs/>
                <w:sz w:val="16"/>
                <w:szCs w:val="16"/>
              </w:rPr>
            </w:pPr>
            <w:r w:rsidRPr="003B248E">
              <w:rPr>
                <w:rFonts w:ascii="Calibri" w:hAnsi="Calibri" w:cs="Calibri"/>
                <w:bCs/>
                <w:sz w:val="16"/>
                <w:szCs w:val="16"/>
              </w:rPr>
              <w:t xml:space="preserve"> A cura del candidato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7"/>
              <w:ind w:right="106"/>
              <w:rPr>
                <w:rFonts w:ascii="Calibri" w:hAnsi="Calibri" w:cs="Calibri"/>
                <w:bCs/>
                <w:sz w:val="16"/>
                <w:szCs w:val="16"/>
              </w:rPr>
            </w:pPr>
            <w:r w:rsidRPr="003B248E">
              <w:rPr>
                <w:rFonts w:ascii="Calibri" w:hAnsi="Calibri" w:cs="Calibri"/>
                <w:bCs/>
                <w:sz w:val="16"/>
                <w:szCs w:val="16"/>
              </w:rPr>
              <w:t xml:space="preserve">  A Cura della commissione</w:t>
            </w:r>
          </w:p>
        </w:tc>
      </w:tr>
      <w:tr w:rsidR="003B248E" w:rsidRPr="003B248E" w:rsidTr="00353D78">
        <w:trPr>
          <w:trHeight w:val="63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  <w:r w:rsidRPr="003B248E">
              <w:rPr>
                <w:sz w:val="18"/>
                <w:szCs w:val="18"/>
              </w:rPr>
              <w:t>1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18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 xml:space="preserve">   LAUREA</w:t>
            </w:r>
            <w:r w:rsidRPr="003B248E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 xml:space="preserve"> MAGISTRALE, O VECCHIO ORDINAMENTO  LAUREA   ATTINENTE ALLA SELEZIONE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9768" w:type="dxa"/>
              <w:tblLayout w:type="fixed"/>
              <w:tblLook w:val="0000"/>
            </w:tblPr>
            <w:tblGrid>
              <w:gridCol w:w="9884"/>
              <w:gridCol w:w="9884"/>
            </w:tblGrid>
            <w:tr w:rsidR="003B248E" w:rsidRPr="003B248E" w:rsidTr="00045470"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  <w:snapToGrid w:val="0"/>
                  </w:pPr>
                </w:p>
              </w:tc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  <w:snapToGrid w:val="0"/>
                  </w:pPr>
                </w:p>
              </w:tc>
            </w:tr>
            <w:tr w:rsidR="003B248E" w:rsidRPr="003B248E" w:rsidTr="00045470"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  <w:r w:rsidRPr="003B248E">
                    <w:t>110 e lode</w:t>
                  </w:r>
                </w:p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  <w:r w:rsidRPr="003B248E">
                    <w:t>12 punti</w:t>
                  </w:r>
                </w:p>
              </w:tc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</w:p>
              </w:tc>
            </w:tr>
            <w:tr w:rsidR="003B248E" w:rsidRPr="003B248E" w:rsidTr="00045470"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  <w:r w:rsidRPr="003B248E">
                    <w:t>100 – 110</w:t>
                  </w:r>
                </w:p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  <w:r w:rsidRPr="003B248E">
                    <w:t>10 punti</w:t>
                  </w:r>
                </w:p>
              </w:tc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</w:p>
              </w:tc>
            </w:tr>
            <w:tr w:rsidR="003B248E" w:rsidRPr="003B248E" w:rsidTr="00045470"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  <w:r w:rsidRPr="003B248E">
                    <w:t>&lt; 100</w:t>
                  </w:r>
                </w:p>
                <w:p w:rsidR="003B248E" w:rsidRPr="003B248E" w:rsidRDefault="003B248E" w:rsidP="00353D78">
                  <w:pPr>
                    <w:framePr w:hSpace="141" w:wrap="around" w:vAnchor="page" w:hAnchor="margin" w:y="1051"/>
                    <w:tabs>
                      <w:tab w:val="left" w:pos="1290"/>
                    </w:tabs>
                  </w:pPr>
                  <w:r w:rsidRPr="003B248E">
                    <w:t xml:space="preserve">8 </w:t>
                  </w:r>
                  <w:proofErr w:type="spellStart"/>
                  <w:r w:rsidRPr="003B248E">
                    <w:t>punt</w:t>
                  </w:r>
                  <w:proofErr w:type="spellEnd"/>
                </w:p>
              </w:tc>
              <w:tc>
                <w:tcPr>
                  <w:tcW w:w="9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248E" w:rsidRPr="003B248E" w:rsidRDefault="003B248E" w:rsidP="00353D78">
                  <w:pPr>
                    <w:framePr w:hSpace="141" w:wrap="around" w:vAnchor="page" w:hAnchor="margin" w:y="1051"/>
                  </w:pPr>
                </w:p>
              </w:tc>
            </w:tr>
          </w:tbl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23"/>
              <w:ind w:left="16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19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left="37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ISCRIZIONE ALBO PROFESSIONALE INGEGNERI (NUMERO DI ANNI)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23"/>
              <w:ind w:left="16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5 punti se iscritto da più di 5 anni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23"/>
              <w:ind w:left="16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 punto se iscritto da meno di 5 anni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23"/>
              <w:ind w:left="16" w:right="106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0 punti se non iscritto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86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left="49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line="250" w:lineRule="exact"/>
              <w:ind w:left="141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>CORSO</w:t>
            </w:r>
            <w:r w:rsidRPr="003B248E">
              <w:rPr>
                <w:rFonts w:ascii="Calibri" w:hAnsi="Calibri" w:cs="Calibri"/>
                <w:bCs/>
                <w:sz w:val="18"/>
                <w:szCs w:val="18"/>
              </w:rPr>
              <w:t xml:space="preserve"> DI</w:t>
            </w:r>
            <w:r w:rsidRPr="003B248E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>PERFEZIONAMENTO E MASTER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di </w:t>
            </w:r>
            <w:r w:rsidRPr="003B248E">
              <w:rPr>
                <w:rFonts w:ascii="Calibri" w:hAnsi="Calibri" w:cs="Calibri"/>
                <w:sz w:val="18"/>
                <w:szCs w:val="18"/>
              </w:rPr>
              <w:t>I</w:t>
            </w:r>
            <w:r w:rsidRPr="003B248E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z w:val="18"/>
                <w:szCs w:val="18"/>
              </w:rPr>
              <w:t>o</w:t>
            </w:r>
            <w:r w:rsidRPr="003B248E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II</w:t>
            </w:r>
            <w:r w:rsidRPr="003B24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livello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line="250" w:lineRule="exact"/>
              <w:ind w:left="141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 xml:space="preserve">in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materie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attinenti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all’attività</w:t>
            </w:r>
            <w:r w:rsidRPr="003B24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richiesta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left="82"/>
              <w:jc w:val="center"/>
              <w:rPr>
                <w:rFonts w:ascii="Calibri" w:hAnsi="Calibri" w:cs="Calibri"/>
                <w:spacing w:val="23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2 punti per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ogni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corso</w:t>
            </w:r>
            <w:r w:rsidRPr="003B248E">
              <w:rPr>
                <w:rFonts w:ascii="Calibri" w:hAnsi="Calibri" w:cs="Calibri"/>
                <w:spacing w:val="23"/>
                <w:sz w:val="18"/>
                <w:szCs w:val="18"/>
              </w:rPr>
              <w:t xml:space="preserve"> 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left="8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6 </w:t>
            </w: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286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left="49"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line="250" w:lineRule="exact"/>
              <w:ind w:left="141" w:right="106"/>
              <w:rPr>
                <w:rFonts w:ascii="Calibri" w:hAnsi="Calibri" w:cs="Calibri"/>
                <w:bCs/>
                <w:spacing w:val="-1"/>
                <w:sz w:val="18"/>
                <w:szCs w:val="18"/>
              </w:rPr>
            </w:pPr>
            <w:r w:rsidRPr="003B248E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>CERTIFICAZIONI COMPETENZE INFORMATICHE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line="251" w:lineRule="exact"/>
              <w:ind w:left="141" w:right="106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ECDL,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MICROSOFT,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EUCIP,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EIPASS,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TABLET,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IC3,</w:t>
            </w:r>
            <w:r w:rsidRPr="003B248E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2"/>
                <w:sz w:val="18"/>
                <w:szCs w:val="18"/>
              </w:rPr>
              <w:t>CISCO,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PEKIT,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2"/>
                <w:sz w:val="18"/>
                <w:szCs w:val="18"/>
              </w:rPr>
              <w:t>LIM</w:t>
            </w:r>
            <w:r w:rsidRPr="003B248E">
              <w:rPr>
                <w:rFonts w:ascii="Calibri" w:hAnsi="Calibri" w:cs="Calibri"/>
                <w:sz w:val="18"/>
                <w:szCs w:val="18"/>
              </w:rPr>
              <w:t xml:space="preserve"> etc.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line="250" w:lineRule="exact"/>
              <w:ind w:left="141" w:right="10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left="8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 punto per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ogni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certificazione</w:t>
            </w:r>
            <w:r w:rsidRPr="003B248E">
              <w:rPr>
                <w:rFonts w:ascii="Calibri" w:hAnsi="Calibri" w:cs="Calibri"/>
                <w:spacing w:val="23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6 </w:t>
            </w: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27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left="141" w:right="106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ESPERIENZE PROFESSIONALI IN QUALITA’ DI PROGETTISTA O COLLAUDATORE NEL SETTORE DI PERTINENZA (RETI INFORMATICHE) NELL’AMBITO DI PROGETTI PON-POR-FESR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91"/>
              <w:ind w:right="106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2 Punti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z w:val="18"/>
                <w:szCs w:val="18"/>
              </w:rPr>
              <w:t>per</w:t>
            </w:r>
            <w:r w:rsidRPr="003B248E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ogni</w:t>
            </w:r>
            <w:r w:rsidRPr="003B248E">
              <w:rPr>
                <w:rFonts w:ascii="Calibri" w:hAnsi="Calibri" w:cs="Calibri"/>
                <w:spacing w:val="21"/>
                <w:sz w:val="18"/>
                <w:szCs w:val="18"/>
              </w:rPr>
              <w:t xml:space="preserve"> </w:t>
            </w:r>
            <w:r w:rsidRPr="003B248E">
              <w:rPr>
                <w:rFonts w:ascii="Calibri" w:hAnsi="Calibri" w:cs="Calibri"/>
                <w:spacing w:val="-1"/>
                <w:sz w:val="18"/>
                <w:szCs w:val="18"/>
              </w:rPr>
              <w:t>incarico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30 </w:t>
            </w:r>
            <w:r w:rsidRPr="003B248E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98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0"/>
              <w:ind w:left="253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20"/>
                <w:szCs w:val="20"/>
              </w:rPr>
              <w:t>ABILITAZIONE AL RILASCIO DI DICHIARAZIONE DI RISPONDENZA DEGLI IMPIANTI AI SENSI DEL DM 37/08 (ex L. 46/90)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23"/>
              <w:ind w:left="16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5punti  se presente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0 altrimenti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98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0"/>
              <w:ind w:left="253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20"/>
                <w:szCs w:val="20"/>
              </w:rPr>
              <w:t>ESPERIENZE COME DOCENTE PER L’ADDESTRAMENTO ALL’USO DI ATTREZZATURE FESR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 xml:space="preserve">1 punto per ogni incarico 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sz w:val="18"/>
                <w:szCs w:val="18"/>
              </w:rPr>
              <w:t xml:space="preserve"> 10 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249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0"/>
              <w:ind w:left="253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20"/>
                <w:szCs w:val="20"/>
              </w:rPr>
              <w:t>ESPERIENZE DI DOCENZA NELLA SCUOLA STATALE NELL’AMBITO DI PERTINENZA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 punti per ogni annualità scolastica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sz w:val="18"/>
                <w:szCs w:val="18"/>
              </w:rPr>
              <w:t xml:space="preserve"> 10 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26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0"/>
              <w:ind w:left="253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20"/>
                <w:szCs w:val="20"/>
              </w:rPr>
              <w:t>ANNI ESPERIENZA LAVORATIVA AZIENDALE NEL SETTORE DI PERTINENZA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 punto per ogni anno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3B248E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B248E">
              <w:rPr>
                <w:rFonts w:ascii="Calibri" w:hAnsi="Calibri" w:cs="Calibri"/>
                <w:sz w:val="18"/>
                <w:szCs w:val="18"/>
              </w:rPr>
              <w:t xml:space="preserve"> 10 punti)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  <w:tr w:rsidR="003B248E" w:rsidRPr="003B248E" w:rsidTr="00353D78">
        <w:trPr>
          <w:trHeight w:hRule="exact" w:val="143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ind w:right="106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10"/>
              <w:ind w:left="253" w:right="106"/>
              <w:rPr>
                <w:rFonts w:ascii="Calibri" w:hAnsi="Calibri" w:cs="Calibri"/>
                <w:bCs/>
                <w:sz w:val="20"/>
                <w:szCs w:val="20"/>
              </w:rPr>
            </w:pPr>
            <w:r w:rsidRPr="003B248E">
              <w:rPr>
                <w:rFonts w:ascii="Calibri" w:hAnsi="Calibri" w:cs="Calibri"/>
                <w:bCs/>
                <w:sz w:val="20"/>
                <w:szCs w:val="20"/>
              </w:rPr>
              <w:t>CERTIFICAZIONI  LIGUISTICHE LINGUA INGLESE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1 punto se B2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2 punti se C1</w:t>
            </w:r>
          </w:p>
          <w:p w:rsidR="003B248E" w:rsidRPr="003B248E" w:rsidRDefault="003B248E" w:rsidP="00353D78">
            <w:pPr>
              <w:pStyle w:val="TableParagraph"/>
              <w:kinsoku w:val="0"/>
              <w:overflowPunct w:val="0"/>
              <w:spacing w:before="89"/>
              <w:ind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48E">
              <w:rPr>
                <w:rFonts w:ascii="Calibri" w:hAnsi="Calibri" w:cs="Calibri"/>
                <w:sz w:val="18"/>
                <w:szCs w:val="18"/>
              </w:rPr>
              <w:t>3 punti se C2</w:t>
            </w: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8E" w:rsidRPr="003B248E" w:rsidRDefault="003B248E" w:rsidP="00353D78">
            <w:pPr>
              <w:ind w:right="106"/>
              <w:rPr>
                <w:sz w:val="18"/>
                <w:szCs w:val="18"/>
              </w:rPr>
            </w:pPr>
          </w:p>
        </w:tc>
      </w:tr>
    </w:tbl>
    <w:p w:rsidR="000F50EC" w:rsidRDefault="003B248E" w:rsidP="000E6D19">
      <w:pPr>
        <w:jc w:val="both"/>
      </w:pPr>
      <w:r>
        <w:t xml:space="preserve">                      </w:t>
      </w:r>
      <w:bookmarkStart w:id="0" w:name="_GoBack"/>
      <w:bookmarkEnd w:id="0"/>
      <w:r>
        <w:t xml:space="preserve">TOTALE PUNTI </w:t>
      </w:r>
    </w:p>
    <w:sectPr w:rsidR="000F50EC" w:rsidSect="000E6D19">
      <w:pgSz w:w="11906" w:h="16838"/>
      <w:pgMar w:top="102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D0307"/>
    <w:rsid w:val="000E6D19"/>
    <w:rsid w:val="00353D78"/>
    <w:rsid w:val="003B248E"/>
    <w:rsid w:val="005E7656"/>
    <w:rsid w:val="006D0307"/>
    <w:rsid w:val="00BB5926"/>
    <w:rsid w:val="00CF7EC2"/>
    <w:rsid w:val="00E6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48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B248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Valued Acer Customer</cp:lastModifiedBy>
  <cp:revision>4</cp:revision>
  <dcterms:created xsi:type="dcterms:W3CDTF">2022-01-12T12:33:00Z</dcterms:created>
  <dcterms:modified xsi:type="dcterms:W3CDTF">2022-01-12T13:35:00Z</dcterms:modified>
</cp:coreProperties>
</file>