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59" w:lineRule="auto"/>
        <w:ind w:left="-124" w:right="138" w:firstLine="0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            ISTITUTO COMPRENSIVO STATALE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-28445</wp:posOffset>
            </wp:positionH>
            <wp:positionV relativeFrom="paragraph">
              <wp:posOffset>131064</wp:posOffset>
            </wp:positionV>
            <wp:extent cx="1141095" cy="786130"/>
            <wp:effectExtent b="0" l="0" r="0" t="0"/>
            <wp:wrapSquare wrapText="bothSides" distB="0" distT="0" distL="114300" distR="114300"/>
            <wp:docPr id="1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7861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59" w:lineRule="auto"/>
        <w:ind w:left="-124" w:right="138" w:firstLine="0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                              “ A. D’Avino”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ind w:right="273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Scuola secondaria di primo grado ad indirizzo musicale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59" w:lineRule="auto"/>
        <w:ind w:left="10" w:right="273" w:firstLine="0"/>
        <w:jc w:val="center"/>
        <w:rPr/>
      </w:pPr>
      <w:r w:rsidDel="00000000" w:rsidR="00000000" w:rsidRPr="00000000">
        <w:rPr>
          <w:b w:val="1"/>
          <w:sz w:val="18"/>
          <w:szCs w:val="18"/>
          <w:rtl w:val="0"/>
        </w:rPr>
        <w:t xml:space="preserve">80040  -   via Monte   STRIANO (NA)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59" w:lineRule="auto"/>
        <w:ind w:left="10" w:right="273" w:firstLine="0"/>
        <w:jc w:val="center"/>
        <w:rPr/>
      </w:pPr>
      <w:r w:rsidDel="00000000" w:rsidR="00000000" w:rsidRPr="00000000">
        <w:rPr>
          <w:b w:val="1"/>
          <w:sz w:val="18"/>
          <w:szCs w:val="18"/>
          <w:rtl w:val="0"/>
        </w:rPr>
        <w:t xml:space="preserve">Tel  081 8277140      Fax  081 8654746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59" w:lineRule="auto"/>
        <w:ind w:left="10" w:right="273" w:firstLine="0"/>
        <w:jc w:val="center"/>
        <w:rPr/>
      </w:pPr>
      <w:r w:rsidDel="00000000" w:rsidR="00000000" w:rsidRPr="00000000">
        <w:rPr>
          <w:b w:val="1"/>
          <w:sz w:val="18"/>
          <w:szCs w:val="18"/>
          <w:rtl w:val="0"/>
        </w:rPr>
        <w:t xml:space="preserve">Posta elettronica </w:t>
      </w:r>
      <w:hyperlink r:id="rId8">
        <w:r w:rsidDel="00000000" w:rsidR="00000000" w:rsidRPr="00000000">
          <w:rPr>
            <w:b w:val="1"/>
            <w:color w:val="0000ff"/>
            <w:sz w:val="18"/>
            <w:szCs w:val="18"/>
            <w:u w:val="none"/>
            <w:rtl w:val="0"/>
          </w:rPr>
          <w:t xml:space="preserve">naic855005@istruzione.it</w:t>
        </w:r>
      </w:hyperlink>
      <w:r w:rsidDel="00000000" w:rsidR="00000000" w:rsidRPr="00000000">
        <w:rPr>
          <w:b w:val="1"/>
          <w:sz w:val="18"/>
          <w:szCs w:val="18"/>
          <w:rtl w:val="0"/>
        </w:rPr>
        <w:t xml:space="preserve">PEC: naic855005@pec.istruzione.it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" w:before="0" w:line="218" w:lineRule="auto"/>
        <w:ind w:left="1830" w:right="1787" w:firstLine="1830"/>
        <w:jc w:val="center"/>
        <w:rPr>
          <w:b w:val="1"/>
          <w:color w:val="0000ff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CODICE FISCALE 82011020631 </w:t>
      </w:r>
      <w:hyperlink r:id="rId9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http://www.istitutodavinostriano.</w:t>
        </w:r>
      </w:hyperlink>
      <w:hyperlink r:id="rId10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edu</w:t>
        </w:r>
      </w:hyperlink>
      <w:hyperlink r:id="rId11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" w:before="0" w:line="218" w:lineRule="auto"/>
        <w:ind w:left="1830" w:right="1787" w:firstLine="1830"/>
        <w:jc w:val="center"/>
        <w:rPr>
          <w:b w:val="1"/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6379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Al Dirigente Scolastico dell’Istituto Comprensivo D’AVINO - Striano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Oggetto: Candidatura funzione strumentale al PTOF per l’anno scolastico 20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Il/la sottoscritto/a ______________________________________________________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Docente a T.I. / T.D di __________________________________________________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VISTA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la delibera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di individuazione del numero e delle aree di competenza delle Funzioni Strumentali al PTOF,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assunta dal Collegio dei docenti in data 02 settembre 2024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;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PRESO ATTO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che la durata dell’incarico di  Funzione Strumentale al PTOF è corrispondente all’intero anno scolastico;</w:t>
      </w:r>
    </w:p>
    <w:p w:rsidR="00000000" w:rsidDel="00000000" w:rsidP="00000000" w:rsidRDefault="00000000" w:rsidRPr="00000000" w14:paraId="0000000F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la propria disponibilità ad assumere l’incarico di Funzione strumentale al PTOF per l’a.s. 20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/2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per la seguente area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Times New Roman" w:cs="Times New Roman" w:eastAsia="Times New Roman" w:hAnsi="Times New Roman"/>
        </w:rPr>
      </w:pPr>
      <w:bookmarkStart w:colFirst="0" w:colLast="0" w:name="_heading=h.1ugjdivbkku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□ 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REA 1 Coordinamento e gestione PTOF e PDM - Progetti curriculari ed extracurriculari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AREA 2 Rapporti con il territorio, Coordinamento viaggi d’istruzione e visite guidate, manifestazioni, iniziative, concorsi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AREA 3  Valutazione e Autovalutazione d’Istituto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AREA 4  Supporto alla didattica docenti ed alunni - Sito Web- Registro Elettronico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AREA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Inclusione - Disagio - Alunni Stranieri – Bes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AREA 6 Successo Formativo – Dispersione scolastica- Continuità e Orientamento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* si può esprimere una sola preferenza.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Si allega un breve curriculum vitae in cui sono indicati: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titoli culturali valutabili ai fini delle graduatorie d’istituto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esperienze relative all’area prescelta;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corsi di formazione/aggiornamento attinenti all’area prescelta.</w:t>
      </w:r>
    </w:p>
    <w:p w:rsidR="00000000" w:rsidDel="00000000" w:rsidP="00000000" w:rsidRDefault="00000000" w:rsidRPr="00000000" w14:paraId="0000001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                                                                                                     FIRMA</w:t>
      </w:r>
    </w:p>
    <w:sectPr>
      <w:pgSz w:h="16838" w:w="11906" w:orient="portrait"/>
      <w:pgMar w:bottom="1134" w:top="1417" w:left="1134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" w:before="0" w:line="218" w:lineRule="auto"/>
      <w:ind w:left="1830" w:right="1787" w:hanging="183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ff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" w:before="0" w:line="218" w:lineRule="auto"/>
      <w:ind w:left="1830" w:right="1787" w:hanging="183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ff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715CE2"/>
  </w:style>
  <w:style w:type="paragraph" w:styleId="Titolo1">
    <w:name w:val="heading 1"/>
    <w:next w:val="Normale"/>
    <w:link w:val="Titolo1Carattere"/>
    <w:uiPriority w:val="9"/>
    <w:unhideWhenUsed w:val="1"/>
    <w:qFormat w:val="1"/>
    <w:rsid w:val="00153293"/>
    <w:pPr>
      <w:keepNext w:val="1"/>
      <w:keepLines w:val="1"/>
      <w:spacing w:after="22" w:line="218" w:lineRule="auto"/>
      <w:ind w:left="1830" w:right="1787"/>
      <w:jc w:val="center"/>
      <w:outlineLvl w:val="0"/>
    </w:pPr>
    <w:rPr>
      <w:rFonts w:ascii="Calibri" w:cs="Calibri" w:eastAsia="Calibri" w:hAnsi="Calibri"/>
      <w:b w:val="1"/>
      <w:color w:val="0000ff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E3569B"/>
    <w:pPr>
      <w:ind w:left="720"/>
      <w:contextualSpacing w:val="1"/>
    </w:pPr>
  </w:style>
  <w:style w:type="character" w:styleId="Titolo1Carattere" w:customStyle="1">
    <w:name w:val="Titolo 1 Carattere"/>
    <w:basedOn w:val="Carpredefinitoparagrafo"/>
    <w:link w:val="Titolo1"/>
    <w:uiPriority w:val="9"/>
    <w:rsid w:val="00153293"/>
    <w:rPr>
      <w:rFonts w:ascii="Calibri" w:cs="Calibri" w:eastAsia="Calibri" w:hAnsi="Calibri"/>
      <w:b w:val="1"/>
      <w:color w:val="0000ff"/>
    </w:rPr>
  </w:style>
  <w:style w:type="character" w:styleId="Collegamentoipertestuale">
    <w:name w:val="Hyperlink"/>
    <w:basedOn w:val="Carpredefinitoparagrafo"/>
    <w:uiPriority w:val="99"/>
    <w:unhideWhenUsed w:val="1"/>
    <w:rsid w:val="00153293"/>
    <w:rPr>
      <w:color w:val="0000ff" w:themeColor="hyperlink"/>
      <w:u w:val="single"/>
    </w:rPr>
  </w:style>
  <w:style w:type="paragraph" w:styleId="Nessunaspaziatura">
    <w:name w:val="No Spacing"/>
    <w:uiPriority w:val="1"/>
    <w:qFormat w:val="1"/>
    <w:rsid w:val="00BD3FCF"/>
    <w:pPr>
      <w:spacing w:after="0" w:line="240" w:lineRule="auto"/>
      <w:ind w:left="222" w:hanging="10"/>
      <w:jc w:val="both"/>
    </w:pPr>
    <w:rPr>
      <w:rFonts w:ascii="Calibri" w:cs="Calibri" w:eastAsia="Calibri" w:hAnsi="Calibri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istitutodavinostriano.gov.it" TargetMode="External"/><Relationship Id="rId10" Type="http://schemas.openxmlformats.org/officeDocument/2006/relationships/hyperlink" Target="http://www.istitutodavinostriano.gov.it" TargetMode="External"/><Relationship Id="rId9" Type="http://schemas.openxmlformats.org/officeDocument/2006/relationships/hyperlink" Target="http://www.istitutodavinostriano.gov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naic855005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ZpqIDBcWFdRa2l/2+ylFJoaGVg==">CgMxLjAyCGguZ2pkZ3hzMg1oLjF1Z2pkaXZia2t1OAByITFNZTJVNnpUNFdJMnU4N3lSc3RoWnVUTGUyRndnWkk2Qw==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2018-09-03T11:52:00Z</dcterms:created>
  <dc:creator>Proprietario</dc:creator>
</cp:coreProperties>
</file>